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80"/>
        <w:gridCol w:w="1260"/>
        <w:gridCol w:w="2636"/>
      </w:tblGrid>
      <w:tr w:rsidR="00B114B4">
        <w:trPr>
          <w:trHeight w:val="567"/>
        </w:trPr>
        <w:tc>
          <w:tcPr>
            <w:tcW w:w="1870" w:type="dxa"/>
            <w:vAlign w:val="center"/>
          </w:tcPr>
          <w:p w:rsidR="00B114B4" w:rsidRDefault="00B114B4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Erhebung am:</w:t>
            </w:r>
          </w:p>
        </w:tc>
        <w:tc>
          <w:tcPr>
            <w:tcW w:w="3780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ascii="TimesNewRoman" w:hAnsi="TimesNewRoman"/>
                <w:color w:val="333399"/>
                <w:szCs w:val="20"/>
                <w:lang w:val="de-DE"/>
              </w:rPr>
            </w:pP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14B4">
              <w:rPr>
                <w:rFonts w:ascii="TimesNewRoman" w:hAnsi="TimesNewRoman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114B4" w:rsidRDefault="00B114B4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Bearbeiter:</w:t>
            </w:r>
          </w:p>
        </w:tc>
        <w:tc>
          <w:tcPr>
            <w:tcW w:w="2636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ascii="TimesNewRoman" w:hAnsi="TimesNewRoman"/>
                <w:color w:val="333399"/>
                <w:szCs w:val="20"/>
                <w:lang w:val="de-DE"/>
              </w:rPr>
            </w:pP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14B4">
              <w:rPr>
                <w:rFonts w:ascii="TimesNewRoman" w:hAnsi="TimesNewRoman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end"/>
            </w:r>
          </w:p>
        </w:tc>
      </w:tr>
      <w:tr w:rsidR="00B114B4">
        <w:trPr>
          <w:gridAfter w:val="2"/>
          <w:wAfter w:w="3896" w:type="dxa"/>
          <w:trHeight w:val="567"/>
        </w:trPr>
        <w:tc>
          <w:tcPr>
            <w:tcW w:w="1870" w:type="dxa"/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Ort der Erhebung:</w:t>
            </w:r>
          </w:p>
        </w:tc>
        <w:tc>
          <w:tcPr>
            <w:tcW w:w="3780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ascii="TimesNewRoman" w:hAnsi="TimesNewRoman"/>
                <w:color w:val="333399"/>
                <w:szCs w:val="20"/>
                <w:lang w:val="de-DE"/>
              </w:rPr>
            </w:pP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14B4">
              <w:rPr>
                <w:rFonts w:ascii="TimesNewRoman" w:hAnsi="TimesNewRoman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end"/>
            </w:r>
          </w:p>
        </w:tc>
      </w:tr>
    </w:tbl>
    <w:p w:rsidR="00B114B4" w:rsidRDefault="00B114B4">
      <w:pPr>
        <w:autoSpaceDE w:val="0"/>
        <w:autoSpaceDN w:val="0"/>
        <w:adjustRightInd w:val="0"/>
        <w:rPr>
          <w:rFonts w:ascii="TimesNewRoman" w:hAnsi="TimesNewRoman"/>
          <w:szCs w:val="20"/>
          <w:lang w:val="de-DE"/>
        </w:rPr>
      </w:pPr>
    </w:p>
    <w:p w:rsidR="00B114B4" w:rsidRDefault="00B114B4">
      <w:pPr>
        <w:autoSpaceDE w:val="0"/>
        <w:autoSpaceDN w:val="0"/>
        <w:adjustRightInd w:val="0"/>
        <w:jc w:val="center"/>
        <w:rPr>
          <w:rFonts w:cs="Arial"/>
          <w:b/>
          <w:bCs/>
          <w:spacing w:val="100"/>
          <w:sz w:val="32"/>
          <w:szCs w:val="20"/>
          <w:lang w:val="de-DE"/>
        </w:rPr>
      </w:pPr>
      <w:r>
        <w:rPr>
          <w:rFonts w:cs="Arial"/>
          <w:b/>
          <w:bCs/>
          <w:spacing w:val="100"/>
          <w:sz w:val="32"/>
          <w:szCs w:val="20"/>
          <w:lang w:val="de-DE"/>
        </w:rPr>
        <w:t>Checkliste</w:t>
      </w:r>
    </w:p>
    <w:p w:rsidR="00B114B4" w:rsidRDefault="00B114B4">
      <w:pPr>
        <w:pStyle w:val="berschrift1"/>
      </w:pPr>
      <w:r>
        <w:t>Grunddaten</w:t>
      </w:r>
    </w:p>
    <w:p w:rsidR="00B114B4" w:rsidRDefault="00B114B4">
      <w:pPr>
        <w:pStyle w:val="berschrift2"/>
      </w:pPr>
      <w:r>
        <w:t>Grundstücksdaten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2293"/>
        <w:gridCol w:w="2281"/>
        <w:gridCol w:w="2322"/>
        <w:gridCol w:w="688"/>
        <w:gridCol w:w="549"/>
        <w:gridCol w:w="476"/>
      </w:tblGrid>
      <w:tr w:rsidR="00B114B4">
        <w:trPr>
          <w:trHeight w:val="567"/>
        </w:trPr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t>PLZ</w:t>
            </w:r>
            <w:r>
              <w:rPr>
                <w:rFonts w:ascii="TimesNewRoman" w:hAnsi="TimesNewRoman"/>
                <w:szCs w:val="20"/>
                <w:lang w:val="de-DE"/>
              </w:rPr>
              <w:t>:</w:t>
            </w:r>
            <w:r>
              <w:rPr>
                <w:rFonts w:ascii="TimesNewRoman" w:hAnsi="TimesNewRoman"/>
                <w:szCs w:val="20"/>
                <w:lang w:val="de-DE"/>
              </w:rPr>
              <w:br/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 w:rsidR="00AF5726">
              <w:rPr>
                <w:rFonts w:cs="Arial"/>
                <w:color w:val="333399"/>
                <w:szCs w:val="20"/>
                <w:lang w:val="de-DE"/>
              </w:rPr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color w:val="333399"/>
                <w:szCs w:val="20"/>
                <w:lang w:val="de-DE"/>
              </w:rPr>
            </w:pPr>
            <w:r>
              <w:t>Gemeinde</w:t>
            </w:r>
            <w:r>
              <w:rPr>
                <w:rFonts w:ascii="TimesNewRoman" w:hAnsi="TimesNewRoman"/>
                <w:szCs w:val="20"/>
                <w:lang w:val="de-DE"/>
              </w:rPr>
              <w:t>:</w:t>
            </w:r>
            <w:r>
              <w:rPr>
                <w:rFonts w:ascii="TimesNewRoman" w:hAnsi="TimesNewRoman"/>
                <w:szCs w:val="20"/>
                <w:lang w:val="de-DE"/>
              </w:rPr>
              <w:br/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 w:rsidR="00AF5726">
              <w:rPr>
                <w:rFonts w:cs="Arial"/>
                <w:color w:val="333399"/>
                <w:szCs w:val="20"/>
                <w:lang w:val="de-DE"/>
              </w:rPr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color w:val="333399"/>
                <w:szCs w:val="20"/>
                <w:lang w:val="de-DE"/>
              </w:rPr>
            </w:pPr>
            <w:r>
              <w:t>Straße:</w:t>
            </w:r>
            <w:r>
              <w:rPr>
                <w:rFonts w:ascii="TimesNewRoman" w:hAnsi="TimesNewRoman"/>
                <w:szCs w:val="20"/>
                <w:lang w:val="de-DE"/>
              </w:rPr>
              <w:br/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 w:rsidR="00AF5726">
              <w:rPr>
                <w:rFonts w:cs="Arial"/>
                <w:color w:val="333399"/>
                <w:szCs w:val="20"/>
                <w:lang w:val="de-DE"/>
              </w:rPr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color w:val="333399"/>
                <w:szCs w:val="20"/>
                <w:lang w:val="de-DE"/>
              </w:rPr>
            </w:pPr>
            <w:r>
              <w:t>Katastralgemeinde</w:t>
            </w:r>
            <w:r>
              <w:rPr>
                <w:rFonts w:ascii="TimesNewRoman" w:hAnsi="TimesNewRoman"/>
                <w:szCs w:val="20"/>
                <w:lang w:val="de-DE"/>
              </w:rPr>
              <w:t>:</w:t>
            </w:r>
            <w:r>
              <w:rPr>
                <w:rFonts w:ascii="TimesNewRoman" w:hAnsi="TimesNewRoman"/>
                <w:szCs w:val="20"/>
                <w:lang w:val="de-DE"/>
              </w:rPr>
              <w:br/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 w:rsidR="00AF5726">
              <w:rPr>
                <w:rFonts w:cs="Arial"/>
                <w:color w:val="333399"/>
                <w:szCs w:val="20"/>
                <w:lang w:val="de-DE"/>
              </w:rPr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color w:val="333399"/>
                <w:szCs w:val="20"/>
                <w:lang w:val="de-DE"/>
              </w:rPr>
            </w:pPr>
            <w:r>
              <w:t>Grundstück Nr.</w:t>
            </w:r>
            <w:r>
              <w:rPr>
                <w:rFonts w:ascii="TimesNewRoman" w:hAnsi="TimesNewRoman"/>
                <w:szCs w:val="20"/>
                <w:lang w:val="de-DE"/>
              </w:rPr>
              <w:t>:</w:t>
            </w:r>
            <w:r>
              <w:rPr>
                <w:rFonts w:ascii="TimesNewRoman" w:hAnsi="TimesNewRoman"/>
                <w:szCs w:val="20"/>
                <w:lang w:val="de-DE"/>
              </w:rPr>
              <w:br/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 w:rsidR="00AF5726">
              <w:rPr>
                <w:rFonts w:cs="Arial"/>
                <w:color w:val="333399"/>
                <w:szCs w:val="20"/>
                <w:lang w:val="de-DE"/>
              </w:rPr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AF5726"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</w:tr>
      <w:tr w:rsidR="00B11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8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F2" w:rsidRPr="00200AF2" w:rsidRDefault="007741A4" w:rsidP="00B4546B">
            <w:pPr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Das </w:t>
            </w:r>
            <w:r w:rsidR="00B93D8A">
              <w:rPr>
                <w:rFonts w:cs="Arial"/>
                <w:szCs w:val="20"/>
                <w:lang w:val="de-DE"/>
              </w:rPr>
              <w:t xml:space="preserve">Grundstück </w:t>
            </w:r>
            <w:r w:rsidR="0056719F">
              <w:rPr>
                <w:rFonts w:cs="Arial"/>
                <w:szCs w:val="20"/>
                <w:lang w:val="de-DE"/>
              </w:rPr>
              <w:t>liegt im besonders belasteten</w:t>
            </w:r>
            <w:r w:rsidR="00B114B4">
              <w:rPr>
                <w:rFonts w:cs="Arial"/>
                <w:szCs w:val="20"/>
                <w:lang w:val="de-DE"/>
              </w:rPr>
              <w:t xml:space="preserve"> Sanierungsgebiet „</w:t>
            </w:r>
            <w:r w:rsidR="0056719F">
              <w:rPr>
                <w:rFonts w:cs="Arial"/>
                <w:szCs w:val="20"/>
                <w:lang w:val="de-DE"/>
              </w:rPr>
              <w:t>Stadt</w:t>
            </w:r>
            <w:r w:rsidR="00B114B4">
              <w:rPr>
                <w:rFonts w:cs="Arial"/>
                <w:szCs w:val="20"/>
                <w:lang w:val="de-DE"/>
              </w:rPr>
              <w:t xml:space="preserve"> Graz“</w:t>
            </w:r>
            <w:r>
              <w:rPr>
                <w:rFonts w:cs="Arial"/>
                <w:szCs w:val="20"/>
                <w:lang w:val="de-DE"/>
              </w:rPr>
              <w:t>.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  <w:t>ja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6"/>
              </w:rPr>
              <w:t>nein</w:t>
            </w:r>
          </w:p>
        </w:tc>
      </w:tr>
      <w:tr w:rsidR="0056719F" w:rsidTr="00087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87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19F" w:rsidRPr="00087961" w:rsidRDefault="007741A4" w:rsidP="00087961">
            <w:pPr>
              <w:pStyle w:val="EinfAbs"/>
              <w:spacing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87961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B93D8A" w:rsidRPr="00087961">
              <w:rPr>
                <w:rFonts w:ascii="Arial" w:hAnsi="Arial" w:cs="Arial"/>
                <w:sz w:val="20"/>
                <w:szCs w:val="20"/>
              </w:rPr>
              <w:t>Grundstück l</w:t>
            </w:r>
            <w:r w:rsidR="0056719F" w:rsidRPr="00087961">
              <w:rPr>
                <w:rFonts w:ascii="Arial" w:hAnsi="Arial" w:cs="Arial"/>
                <w:sz w:val="20"/>
                <w:szCs w:val="20"/>
              </w:rPr>
              <w:t xml:space="preserve">iegt in einer Gemeinde, in der nur ein Brauchtumsfeuer entfacht werden darf </w:t>
            </w:r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Feldkirchen bei Graz,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Fernitz-Mellach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(je eines in den Alt-Gemeinden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Fernitz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Mellach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),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Gabersdorf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Gössendorf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Gralla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Hart bei Graz, Hausmannstätten,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Kalsdorf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bei Graz, Lang, Lebring-St. Margarethen, Leibnitz (keine Beschränkung in der Alt-Gemeinde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Seggauberg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je eines in den Alt-Gemeinden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Kaindorf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an der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Sulm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Leibnitz),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Raaba-Grambach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(je eines in den Alt-Gemeinden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Raaba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Grambach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), St. Veit in der Südsteiermark (keine Beschränkung in den Alt-Gemeinden Sankt Nikolai ob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Draßling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Weinburg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am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Saßbach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),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Seiersberg-Pirka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(je eines in den Alt-Gemeinden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Seiersberg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Pirka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), Straß-Spielfeld (je eines in den Alt-Gemeinden Straß in Steiermark,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Obervogau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Spielfeld,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Vogau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),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Tillmitsch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Unterpremstätten-Zettling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(je eines in den Alt-Gemeinden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Unterpremstätten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Zettling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),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Wagna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Werndorf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Wildon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(</w:t>
            </w:r>
            <w:r w:rsidR="004C0819">
              <w:rPr>
                <w:rFonts w:ascii="Arial" w:hAnsi="Arial" w:cs="Arial"/>
                <w:spacing w:val="-2"/>
                <w:sz w:val="20"/>
                <w:szCs w:val="20"/>
              </w:rPr>
              <w:t xml:space="preserve">keine Beschränkung in der Alt-Gemeinde </w:t>
            </w:r>
            <w:proofErr w:type="spellStart"/>
            <w:r w:rsidR="004C0819">
              <w:rPr>
                <w:rFonts w:ascii="Arial" w:hAnsi="Arial" w:cs="Arial"/>
                <w:spacing w:val="-2"/>
                <w:sz w:val="20"/>
                <w:szCs w:val="20"/>
              </w:rPr>
              <w:t>Stocking</w:t>
            </w:r>
            <w:proofErr w:type="spellEnd"/>
            <w:r w:rsidR="004C0819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je eines in den Alt-Gemeinden </w:t>
            </w:r>
            <w:proofErr w:type="spellStart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>Wildon</w:t>
            </w:r>
            <w:proofErr w:type="spellEnd"/>
            <w:r w:rsidR="00087961" w:rsidRPr="00087961">
              <w:rPr>
                <w:rFonts w:ascii="Arial" w:hAnsi="Arial" w:cs="Arial"/>
                <w:spacing w:val="-2"/>
                <w:sz w:val="20"/>
                <w:szCs w:val="20"/>
              </w:rPr>
              <w:t xml:space="preserve"> und Weitendorf), Wundschuh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19F" w:rsidRDefault="00AF5726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19F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56719F">
              <w:rPr>
                <w:sz w:val="16"/>
              </w:rPr>
              <w:t xml:space="preserve"> </w:t>
            </w:r>
            <w:r w:rsidR="0056719F">
              <w:rPr>
                <w:sz w:val="16"/>
              </w:rPr>
              <w:br/>
              <w:t>ja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F" w:rsidRDefault="00AF5726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19F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56719F">
              <w:t xml:space="preserve"> </w:t>
            </w:r>
            <w:r w:rsidR="0056719F">
              <w:rPr>
                <w:sz w:val="16"/>
              </w:rPr>
              <w:t>nein</w:t>
            </w:r>
          </w:p>
        </w:tc>
      </w:tr>
      <w:tr w:rsidR="00B93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8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D8A" w:rsidRDefault="007741A4" w:rsidP="00F63DE4">
            <w:pPr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Das </w:t>
            </w:r>
            <w:r w:rsidR="00B93D8A">
              <w:rPr>
                <w:rFonts w:cs="Arial"/>
                <w:szCs w:val="20"/>
                <w:lang w:val="de-DE"/>
              </w:rPr>
              <w:t xml:space="preserve">Grundstück liegt in einem </w:t>
            </w:r>
            <w:proofErr w:type="spellStart"/>
            <w:r w:rsidR="00B93D8A">
              <w:rPr>
                <w:rFonts w:cs="Arial"/>
                <w:szCs w:val="20"/>
                <w:lang w:val="de-DE"/>
              </w:rPr>
              <w:t>Sanierungssgebiet</w:t>
            </w:r>
            <w:proofErr w:type="spellEnd"/>
            <w:r w:rsidR="00B93D8A">
              <w:rPr>
                <w:rFonts w:cs="Arial"/>
                <w:szCs w:val="20"/>
                <w:lang w:val="de-DE"/>
              </w:rPr>
              <w:t xml:space="preserve"> gem.</w:t>
            </w:r>
            <w:r w:rsidR="008F3EBB">
              <w:rPr>
                <w:rFonts w:cs="Arial"/>
                <w:szCs w:val="20"/>
                <w:lang w:val="de-DE"/>
              </w:rPr>
              <w:t> § 2 </w:t>
            </w:r>
            <w:proofErr w:type="spellStart"/>
            <w:r w:rsidR="008F3EBB">
              <w:rPr>
                <w:rFonts w:cs="Arial"/>
                <w:szCs w:val="20"/>
                <w:lang w:val="de-DE"/>
              </w:rPr>
              <w:t>Stmk</w:t>
            </w:r>
            <w:proofErr w:type="spellEnd"/>
            <w:r w:rsidR="008F3EBB">
              <w:rPr>
                <w:rFonts w:cs="Arial"/>
                <w:szCs w:val="20"/>
                <w:lang w:val="de-DE"/>
              </w:rPr>
              <w:t>. Luftreinhalteverordnung 2011</w:t>
            </w:r>
            <w:r w:rsidR="00B93D8A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="00CB60A2">
              <w:rPr>
                <w:rFonts w:cs="Arial"/>
                <w:szCs w:val="20"/>
                <w:lang w:val="de-DE"/>
              </w:rPr>
              <w:t>i.d.g.F</w:t>
            </w:r>
            <w:proofErr w:type="spellEnd"/>
            <w:r w:rsidR="00CB60A2">
              <w:rPr>
                <w:rFonts w:cs="Arial"/>
                <w:szCs w:val="20"/>
                <w:lang w:val="de-DE"/>
              </w:rPr>
              <w:t>.</w:t>
            </w:r>
            <w:r w:rsidR="008F3EBB">
              <w:rPr>
                <w:rFonts w:cs="Arial"/>
                <w:szCs w:val="20"/>
                <w:lang w:val="de-DE"/>
              </w:rPr>
              <w:br/>
            </w:r>
            <w:r>
              <w:rPr>
                <w:rFonts w:cs="Arial"/>
                <w:szCs w:val="20"/>
                <w:lang w:val="de-DE"/>
              </w:rPr>
              <w:t>(</w:t>
            </w:r>
            <w:r w:rsidR="00B93D8A">
              <w:rPr>
                <w:rFonts w:cs="Arial"/>
                <w:szCs w:val="20"/>
                <w:lang w:val="de-DE"/>
              </w:rPr>
              <w:t>„Großraum Graz“;</w:t>
            </w:r>
            <w:r w:rsidR="001A25DE">
              <w:rPr>
                <w:rFonts w:cs="Arial"/>
                <w:szCs w:val="20"/>
                <w:lang w:val="de-DE"/>
              </w:rPr>
              <w:t xml:space="preserve"> </w:t>
            </w:r>
            <w:r w:rsidR="00F63DE4">
              <w:rPr>
                <w:rFonts w:cs="Arial"/>
                <w:szCs w:val="20"/>
                <w:lang w:val="de-DE"/>
              </w:rPr>
              <w:t>„</w:t>
            </w:r>
            <w:r w:rsidR="001A25DE">
              <w:rPr>
                <w:rFonts w:cs="Arial"/>
                <w:szCs w:val="20"/>
                <w:lang w:val="de-DE"/>
              </w:rPr>
              <w:t>Außeralpine St</w:t>
            </w:r>
            <w:r w:rsidR="00B93D8A">
              <w:rPr>
                <w:rFonts w:cs="Arial"/>
                <w:szCs w:val="20"/>
                <w:lang w:val="de-DE"/>
              </w:rPr>
              <w:t>eiermark“</w:t>
            </w:r>
            <w:r>
              <w:rPr>
                <w:rFonts w:cs="Arial"/>
                <w:szCs w:val="20"/>
                <w:lang w:val="de-DE"/>
              </w:rPr>
              <w:t>).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D8A" w:rsidRDefault="00AF5726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D8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93D8A">
              <w:rPr>
                <w:sz w:val="16"/>
              </w:rPr>
              <w:t xml:space="preserve"> </w:t>
            </w:r>
            <w:r w:rsidR="00B93D8A">
              <w:rPr>
                <w:sz w:val="16"/>
              </w:rPr>
              <w:br/>
              <w:t>ja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8A" w:rsidRDefault="00AF5726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D8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93D8A">
              <w:t xml:space="preserve"> </w:t>
            </w:r>
            <w:r w:rsidR="00B93D8A">
              <w:rPr>
                <w:sz w:val="16"/>
              </w:rPr>
              <w:t>nein</w:t>
            </w:r>
          </w:p>
        </w:tc>
      </w:tr>
      <w:tr w:rsidR="00B93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D8A" w:rsidRDefault="00B93D8A">
            <w:proofErr w:type="spellStart"/>
            <w:r>
              <w:t>Betriebsstättengenehmigungen</w:t>
            </w:r>
            <w:proofErr w:type="spellEnd"/>
            <w:r>
              <w:t>: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D8A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D8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93D8A">
              <w:rPr>
                <w:sz w:val="16"/>
              </w:rPr>
              <w:t xml:space="preserve"> </w:t>
            </w:r>
            <w:r w:rsidR="00B93D8A">
              <w:rPr>
                <w:sz w:val="16"/>
              </w:rPr>
              <w:br/>
              <w:t>ja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8A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D8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93D8A">
              <w:t xml:space="preserve"> </w:t>
            </w:r>
            <w:r w:rsidR="00B93D8A">
              <w:rPr>
                <w:sz w:val="16"/>
              </w:rPr>
              <w:t>nein</w:t>
            </w:r>
          </w:p>
        </w:tc>
      </w:tr>
    </w:tbl>
    <w:p w:rsidR="00B114B4" w:rsidRDefault="00B114B4">
      <w:pPr>
        <w:pStyle w:val="berschrift2"/>
      </w:pPr>
      <w:r>
        <w:t>Grundstück</w:t>
      </w:r>
      <w:r w:rsidR="00E41510">
        <w:t>s</w:t>
      </w:r>
      <w:r>
        <w:t>besitzer: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6833"/>
      </w:tblGrid>
      <w:tr w:rsidR="00B114B4">
        <w:trPr>
          <w:trHeight w:val="567"/>
        </w:trPr>
        <w:tc>
          <w:tcPr>
            <w:tcW w:w="2590" w:type="dxa"/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Name:</w:t>
            </w:r>
          </w:p>
        </w:tc>
        <w:tc>
          <w:tcPr>
            <w:tcW w:w="6956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ascii="TimesNewRoman" w:hAnsi="TimesNewRoman"/>
                <w:color w:val="333399"/>
                <w:szCs w:val="20"/>
                <w:lang w:val="de-DE"/>
              </w:rPr>
            </w:pP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114B4">
              <w:rPr>
                <w:rFonts w:ascii="TimesNewRoman" w:hAnsi="TimesNewRoman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end"/>
            </w:r>
            <w:bookmarkEnd w:id="0"/>
          </w:p>
        </w:tc>
      </w:tr>
      <w:tr w:rsidR="00B114B4">
        <w:trPr>
          <w:trHeight w:val="567"/>
        </w:trPr>
        <w:tc>
          <w:tcPr>
            <w:tcW w:w="2590" w:type="dxa"/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Wohnort </w:t>
            </w:r>
            <w:r>
              <w:rPr>
                <w:rFonts w:cs="Arial"/>
                <w:szCs w:val="20"/>
                <w:lang w:val="de-DE"/>
              </w:rPr>
              <w:br/>
              <w:t>(PLZ, Gemeinde, Straße):</w:t>
            </w:r>
          </w:p>
        </w:tc>
        <w:tc>
          <w:tcPr>
            <w:tcW w:w="6956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ascii="TimesNewRoman" w:hAnsi="TimesNewRoman"/>
                <w:color w:val="333399"/>
                <w:szCs w:val="20"/>
                <w:lang w:val="de-DE"/>
              </w:rPr>
            </w:pP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114B4">
              <w:rPr>
                <w:rFonts w:ascii="TimesNewRoman" w:hAnsi="TimesNewRoman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ascii="TimesNewRoman" w:hAnsi="TimesNewRoman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ascii="TimesNewRoman" w:hAnsi="TimesNewRoman"/>
                <w:color w:val="333399"/>
                <w:szCs w:val="20"/>
                <w:lang w:val="de-DE"/>
              </w:rPr>
              <w:fldChar w:fldCharType="end"/>
            </w:r>
            <w:bookmarkEnd w:id="1"/>
          </w:p>
        </w:tc>
      </w:tr>
    </w:tbl>
    <w:p w:rsidR="00B114B4" w:rsidRDefault="00B114B4">
      <w:pPr>
        <w:pStyle w:val="berschrift2"/>
      </w:pPr>
      <w:r>
        <w:t>Falls der Grundstück</w:t>
      </w:r>
      <w:r w:rsidR="00E41510">
        <w:t>s</w:t>
      </w:r>
      <w:r>
        <w:t>besitzer nicht der Eigentümer der zur Verbrennung vorgesehenen Materialien ist, sind zusätzlich die Daten des Eigentümers zu erheben: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6833"/>
      </w:tblGrid>
      <w:tr w:rsidR="00B114B4">
        <w:trPr>
          <w:trHeight w:val="567"/>
        </w:trPr>
        <w:tc>
          <w:tcPr>
            <w:tcW w:w="2590" w:type="dxa"/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Name:</w:t>
            </w:r>
          </w:p>
        </w:tc>
        <w:tc>
          <w:tcPr>
            <w:tcW w:w="6954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cs="Arial"/>
                <w:color w:val="333399"/>
                <w:szCs w:val="20"/>
                <w:lang w:val="de-DE"/>
              </w:rPr>
            </w:pPr>
            <w:r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14B4"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cs="Arial"/>
                <w:color w:val="333399"/>
                <w:szCs w:val="20"/>
                <w:lang w:val="de-DE"/>
              </w:rPr>
            </w:r>
            <w:r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</w:tr>
      <w:tr w:rsidR="00B114B4">
        <w:trPr>
          <w:trHeight w:val="567"/>
        </w:trPr>
        <w:tc>
          <w:tcPr>
            <w:tcW w:w="2590" w:type="dxa"/>
            <w:vAlign w:val="center"/>
          </w:tcPr>
          <w:p w:rsidR="00B114B4" w:rsidRDefault="00B114B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Wohnort </w:t>
            </w:r>
            <w:r>
              <w:rPr>
                <w:rFonts w:cs="Arial"/>
                <w:szCs w:val="20"/>
                <w:lang w:val="de-DE"/>
              </w:rPr>
              <w:br/>
              <w:t>(PLZ, Gemeinde, Straße):</w:t>
            </w:r>
          </w:p>
        </w:tc>
        <w:tc>
          <w:tcPr>
            <w:tcW w:w="6954" w:type="dxa"/>
            <w:vAlign w:val="center"/>
          </w:tcPr>
          <w:p w:rsidR="00B114B4" w:rsidRDefault="00AF5726">
            <w:pPr>
              <w:autoSpaceDE w:val="0"/>
              <w:autoSpaceDN w:val="0"/>
              <w:adjustRightInd w:val="0"/>
              <w:rPr>
                <w:rFonts w:cs="Arial"/>
                <w:color w:val="333399"/>
                <w:szCs w:val="20"/>
                <w:lang w:val="de-DE"/>
              </w:rPr>
            </w:pPr>
            <w:r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14B4"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cs="Arial"/>
                <w:color w:val="333399"/>
                <w:szCs w:val="20"/>
                <w:lang w:val="de-DE"/>
              </w:rPr>
            </w:r>
            <w:r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</w:tr>
    </w:tbl>
    <w:p w:rsidR="00B114B4" w:rsidRDefault="00B114B4">
      <w:pPr>
        <w:rPr>
          <w:lang w:val="de-DE"/>
        </w:rPr>
      </w:pPr>
      <w:r>
        <w:rPr>
          <w:lang w:val="de-DE"/>
        </w:rPr>
        <w:br w:type="page"/>
      </w:r>
    </w:p>
    <w:p w:rsidR="00B114B4" w:rsidRDefault="00B114B4">
      <w:pPr>
        <w:pStyle w:val="berschrift1"/>
      </w:pPr>
      <w:r>
        <w:lastRenderedPageBreak/>
        <w:t>Zur Verbrennung vorgesehene Materialien</w:t>
      </w:r>
    </w:p>
    <w:p w:rsidR="00B114B4" w:rsidRDefault="00B114B4">
      <w:pPr>
        <w:pStyle w:val="berschrift2"/>
      </w:pPr>
      <w:r>
        <w:t>Gesamtvolumen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9"/>
        <w:gridCol w:w="2375"/>
      </w:tblGrid>
      <w:tr w:rsidR="00B114B4">
        <w:trPr>
          <w:cantSplit/>
          <w:trHeight w:val="567"/>
        </w:trPr>
        <w:tc>
          <w:tcPr>
            <w:tcW w:w="7020" w:type="dxa"/>
            <w:vAlign w:val="center"/>
          </w:tcPr>
          <w:p w:rsidR="00B114B4" w:rsidRDefault="00B114B4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lang w:val="de-DE"/>
              </w:rPr>
            </w:pPr>
            <w:r>
              <w:rPr>
                <w:lang w:val="de-DE"/>
              </w:rPr>
              <w:t>Volumen [m³] (Abschätzung aus Grundfläche und Höhe)</w:t>
            </w:r>
          </w:p>
        </w:tc>
        <w:tc>
          <w:tcPr>
            <w:tcW w:w="2396" w:type="dxa"/>
            <w:vAlign w:val="center"/>
          </w:tcPr>
          <w:p w:rsidR="00B114B4" w:rsidRDefault="00AF5726">
            <w:pPr>
              <w:jc w:val="center"/>
            </w:pPr>
            <w:r>
              <w:rPr>
                <w:rFonts w:cs="Arial"/>
                <w:color w:val="333399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14B4">
              <w:rPr>
                <w:rFonts w:cs="Arial"/>
                <w:color w:val="333399"/>
                <w:szCs w:val="20"/>
                <w:lang w:val="de-DE"/>
              </w:rPr>
              <w:instrText xml:space="preserve"> FORMTEXT </w:instrText>
            </w:r>
            <w:r>
              <w:rPr>
                <w:rFonts w:cs="Arial"/>
                <w:color w:val="333399"/>
                <w:szCs w:val="20"/>
                <w:lang w:val="de-DE"/>
              </w:rPr>
            </w:r>
            <w:r>
              <w:rPr>
                <w:rFonts w:cs="Arial"/>
                <w:color w:val="333399"/>
                <w:szCs w:val="20"/>
                <w:lang w:val="de-DE"/>
              </w:rPr>
              <w:fldChar w:fldCharType="separate"/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 w:rsidR="00B114B4">
              <w:rPr>
                <w:rFonts w:cs="Arial"/>
                <w:noProof/>
                <w:color w:val="333399"/>
                <w:szCs w:val="20"/>
                <w:lang w:val="de-DE"/>
              </w:rPr>
              <w:t> </w:t>
            </w:r>
            <w:r>
              <w:rPr>
                <w:rFonts w:cs="Arial"/>
                <w:color w:val="333399"/>
                <w:szCs w:val="20"/>
                <w:lang w:val="de-DE"/>
              </w:rPr>
              <w:fldChar w:fldCharType="end"/>
            </w:r>
          </w:p>
        </w:tc>
      </w:tr>
    </w:tbl>
    <w:p w:rsidR="00B114B4" w:rsidRDefault="00B114B4">
      <w:pPr>
        <w:rPr>
          <w:lang w:val="de-DE"/>
        </w:rPr>
      </w:pPr>
    </w:p>
    <w:p w:rsidR="00B114B4" w:rsidRDefault="00B114B4">
      <w:pPr>
        <w:pStyle w:val="berschrift2"/>
      </w:pPr>
      <w:r>
        <w:t>Materialien, die in trockenem Zustand verwendet werden dürfen!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  <w:gridCol w:w="477"/>
        <w:gridCol w:w="477"/>
      </w:tblGrid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numPr>
                <w:ilvl w:val="0"/>
                <w:numId w:val="5"/>
              </w:numPr>
              <w:tabs>
                <w:tab w:val="clear" w:pos="-351"/>
                <w:tab w:val="num" w:pos="290"/>
              </w:tabs>
              <w:spacing w:before="60"/>
              <w:ind w:left="290" w:hanging="290"/>
              <w:rPr>
                <w:lang w:val="de-DE"/>
              </w:rPr>
            </w:pPr>
            <w:r>
              <w:rPr>
                <w:lang w:val="de-DE"/>
              </w:rPr>
              <w:t xml:space="preserve">Baum- und Strauchschnitt, </w:t>
            </w:r>
            <w:proofErr w:type="spellStart"/>
            <w:r>
              <w:rPr>
                <w:lang w:val="de-DE"/>
              </w:rPr>
              <w:t>Rebholz</w:t>
            </w:r>
            <w:proofErr w:type="spellEnd"/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numPr>
                <w:ilvl w:val="0"/>
                <w:numId w:val="5"/>
              </w:numPr>
              <w:tabs>
                <w:tab w:val="clear" w:pos="-351"/>
                <w:tab w:val="num" w:pos="290"/>
              </w:tabs>
              <w:spacing w:before="60"/>
              <w:ind w:left="290" w:hanging="290"/>
              <w:rPr>
                <w:lang w:val="de-DE"/>
              </w:rPr>
            </w:pPr>
            <w:r>
              <w:rPr>
                <w:lang w:val="de-DE"/>
              </w:rPr>
              <w:t>Stroh, Schilf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numPr>
                <w:ilvl w:val="0"/>
                <w:numId w:val="5"/>
              </w:numPr>
              <w:tabs>
                <w:tab w:val="clear" w:pos="-351"/>
                <w:tab w:val="num" w:pos="290"/>
              </w:tabs>
              <w:spacing w:before="60"/>
              <w:ind w:left="290" w:hanging="290"/>
              <w:rPr>
                <w:lang w:val="de-DE"/>
              </w:rPr>
            </w:pPr>
            <w:r>
              <w:rPr>
                <w:lang w:val="de-DE"/>
              </w:rPr>
              <w:t xml:space="preserve">Naturbelassenes Holz 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</w:tbl>
    <w:p w:rsidR="00B114B4" w:rsidRDefault="00B114B4">
      <w:pPr>
        <w:autoSpaceDE w:val="0"/>
        <w:autoSpaceDN w:val="0"/>
        <w:adjustRightInd w:val="0"/>
        <w:rPr>
          <w:rFonts w:ascii="TimesNewRoman" w:hAnsi="TimesNewRoman"/>
          <w:szCs w:val="20"/>
          <w:lang w:val="de-DE"/>
        </w:rPr>
      </w:pPr>
    </w:p>
    <w:p w:rsidR="00B114B4" w:rsidRDefault="00B114B4">
      <w:pPr>
        <w:pStyle w:val="berschrift2"/>
      </w:pPr>
      <w:r>
        <w:t>Materialien, die NICHT verwendet werden dürfen!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  <w:gridCol w:w="477"/>
        <w:gridCol w:w="477"/>
      </w:tblGrid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>1.</w:t>
            </w:r>
            <w:r>
              <w:tab/>
              <w:t>Altholz (Baumaterial, Verpackungen, Paletten, Möbel, usw.)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2.</w:t>
            </w:r>
            <w:r>
              <w:tab/>
              <w:t>Altpapier und Kartonagen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3.</w:t>
            </w:r>
            <w:r>
              <w:tab/>
              <w:t>Kunststoffe und Verbundstoffe (Verpackungen, Fenster, Autoteile, usw.)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4.</w:t>
            </w:r>
            <w:r>
              <w:tab/>
              <w:t>Altreifen und Gummi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5.</w:t>
            </w:r>
            <w:r>
              <w:tab/>
              <w:t>Altpapier und Kartonagen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6.</w:t>
            </w:r>
            <w:r>
              <w:tab/>
              <w:t>Problemstoffe - gefährliche Abfälle (Farben, Lacke, Spraydosen, Ölfilter, usw.)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 xml:space="preserve">7. 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>8.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>9.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>10.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</w:tbl>
    <w:p w:rsidR="00B114B4" w:rsidRDefault="00B114B4">
      <w:pPr>
        <w:rPr>
          <w:lang w:val="de-DE"/>
        </w:rPr>
      </w:pPr>
    </w:p>
    <w:p w:rsidR="002930A4" w:rsidRPr="002930A4" w:rsidRDefault="002930A4" w:rsidP="002930A4">
      <w:pPr>
        <w:tabs>
          <w:tab w:val="left" w:pos="2565"/>
        </w:tabs>
        <w:rPr>
          <w:sz w:val="14"/>
          <w:lang w:val="de-DE"/>
        </w:rPr>
      </w:pPr>
      <w:r>
        <w:rPr>
          <w:lang w:val="de-DE"/>
        </w:rPr>
        <w:br w:type="page"/>
      </w:r>
    </w:p>
    <w:p w:rsidR="00B114B4" w:rsidRDefault="00B114B4" w:rsidP="002930A4">
      <w:pPr>
        <w:pStyle w:val="berschrift1"/>
      </w:pPr>
      <w:r>
        <w:lastRenderedPageBreak/>
        <w:t>Vorgesehener Verbrennungstermin</w:t>
      </w:r>
    </w:p>
    <w:p w:rsidR="00B114B4" w:rsidRDefault="00B114B4">
      <w:pPr>
        <w:rPr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2"/>
        <w:gridCol w:w="476"/>
        <w:gridCol w:w="476"/>
      </w:tblGrid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spacing w:before="60"/>
              <w:rPr>
                <w:lang w:val="de-DE"/>
              </w:rPr>
            </w:pPr>
            <w:r>
              <w:rPr>
                <w:lang w:val="de-DE"/>
              </w:rPr>
              <w:t>Karsamstag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spacing w:before="60"/>
              <w:rPr>
                <w:lang w:val="de-DE"/>
              </w:rPr>
            </w:pPr>
            <w:r>
              <w:rPr>
                <w:lang w:val="de-DE"/>
              </w:rPr>
              <w:t>Sonnwendfeier (21. Juni)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E84A55">
        <w:trPr>
          <w:trHeight w:val="567"/>
        </w:trPr>
        <w:tc>
          <w:tcPr>
            <w:tcW w:w="8460" w:type="dxa"/>
            <w:vAlign w:val="center"/>
          </w:tcPr>
          <w:p w:rsidR="00E84A55" w:rsidRDefault="00E84A55" w:rsidP="00E84A55">
            <w:pPr>
              <w:spacing w:before="60"/>
              <w:rPr>
                <w:lang w:val="de-DE"/>
              </w:rPr>
            </w:pPr>
            <w:r>
              <w:rPr>
                <w:lang w:val="de-DE"/>
              </w:rPr>
              <w:t>Ersatztermin für die Sonnwendfeier, falls der 21. Juni nicht auf einen Samstag fällt, am nächsten auf den 21. Juni folgenden Samstag. Datum: ………………………….</w:t>
            </w:r>
          </w:p>
        </w:tc>
        <w:tc>
          <w:tcPr>
            <w:tcW w:w="478" w:type="dxa"/>
            <w:vAlign w:val="center"/>
          </w:tcPr>
          <w:p w:rsidR="00E84A55" w:rsidRDefault="00E84A55" w:rsidP="00F20D9E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E84A55" w:rsidRDefault="00E84A55" w:rsidP="00F20D9E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nein</w:t>
            </w:r>
          </w:p>
        </w:tc>
      </w:tr>
      <w:tr w:rsidR="00E84A55">
        <w:trPr>
          <w:trHeight w:val="567"/>
        </w:trPr>
        <w:tc>
          <w:tcPr>
            <w:tcW w:w="8460" w:type="dxa"/>
            <w:vAlign w:val="center"/>
          </w:tcPr>
          <w:p w:rsidR="00E84A55" w:rsidRDefault="00E84A55" w:rsidP="00E84A55">
            <w:pPr>
              <w:spacing w:before="60"/>
              <w:rPr>
                <w:lang w:val="de-DE"/>
              </w:rPr>
            </w:pPr>
            <w:r>
              <w:rPr>
                <w:lang w:val="de-DE"/>
              </w:rPr>
              <w:t>Ersatztermin für die Sonnwendfeier, falls der 21. Juni auf einen Sonntag fällt am Samstag davor. Datum: 20. Juni ………</w:t>
            </w:r>
            <w:proofErr w:type="gramStart"/>
            <w:r>
              <w:rPr>
                <w:lang w:val="de-DE"/>
              </w:rPr>
              <w:t>…….</w:t>
            </w:r>
            <w:proofErr w:type="gramEnd"/>
            <w:r>
              <w:rPr>
                <w:lang w:val="de-DE"/>
              </w:rPr>
              <w:t xml:space="preserve">. </w:t>
            </w:r>
          </w:p>
        </w:tc>
        <w:tc>
          <w:tcPr>
            <w:tcW w:w="478" w:type="dxa"/>
            <w:vAlign w:val="center"/>
          </w:tcPr>
          <w:p w:rsidR="00E84A55" w:rsidRDefault="00E84A55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E84A55" w:rsidRDefault="00E84A55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nein</w:t>
            </w:r>
          </w:p>
        </w:tc>
      </w:tr>
      <w:tr w:rsidR="00E84A55">
        <w:trPr>
          <w:trHeight w:val="567"/>
        </w:trPr>
        <w:tc>
          <w:tcPr>
            <w:tcW w:w="8460" w:type="dxa"/>
            <w:vAlign w:val="center"/>
          </w:tcPr>
          <w:p w:rsidR="00E84A55" w:rsidRDefault="00E84A55" w:rsidP="00B4546B">
            <w:pPr>
              <w:spacing w:before="60"/>
              <w:rPr>
                <w:lang w:val="de-DE"/>
              </w:rPr>
            </w:pPr>
            <w:r>
              <w:rPr>
                <w:lang w:val="de-DE"/>
              </w:rPr>
              <w:t xml:space="preserve">Sonstiger regionaler Brauch, der das </w:t>
            </w:r>
            <w:proofErr w:type="spellStart"/>
            <w:r>
              <w:rPr>
                <w:lang w:val="de-DE"/>
              </w:rPr>
              <w:t>Abheizen</w:t>
            </w:r>
            <w:proofErr w:type="spellEnd"/>
            <w:r>
              <w:rPr>
                <w:lang w:val="de-DE"/>
              </w:rPr>
              <w:t xml:space="preserve"> eines Feuers beinhaltet: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br/>
              <w:t>Anlass: ……………</w:t>
            </w:r>
            <w:r>
              <w:rPr>
                <w:lang w:val="de-DE"/>
              </w:rPr>
              <w:br/>
              <w:t>Datum: …………….</w:t>
            </w:r>
          </w:p>
        </w:tc>
        <w:tc>
          <w:tcPr>
            <w:tcW w:w="478" w:type="dxa"/>
            <w:vAlign w:val="center"/>
          </w:tcPr>
          <w:p w:rsidR="00E84A55" w:rsidRDefault="00E84A55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rPr>
                <w:sz w:val="12"/>
              </w:rPr>
              <w:t>ja</w:t>
            </w:r>
          </w:p>
        </w:tc>
        <w:tc>
          <w:tcPr>
            <w:tcW w:w="478" w:type="dxa"/>
            <w:vAlign w:val="center"/>
          </w:tcPr>
          <w:p w:rsidR="00E84A55" w:rsidRDefault="00E84A55" w:rsidP="00B52DB9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nein</w:t>
            </w:r>
          </w:p>
        </w:tc>
      </w:tr>
    </w:tbl>
    <w:p w:rsidR="00B114B4" w:rsidRDefault="00B114B4">
      <w:pPr>
        <w:autoSpaceDE w:val="0"/>
        <w:autoSpaceDN w:val="0"/>
        <w:adjustRightInd w:val="0"/>
        <w:rPr>
          <w:rFonts w:ascii="TimesNewRoman" w:hAnsi="TimesNewRoman"/>
          <w:b/>
          <w:bCs/>
          <w:szCs w:val="20"/>
          <w:lang w:val="de-DE"/>
        </w:rPr>
      </w:pPr>
    </w:p>
    <w:p w:rsidR="00B114B4" w:rsidRDefault="00B114B4">
      <w:pPr>
        <w:pStyle w:val="berschrift1"/>
      </w:pPr>
      <w:r>
        <w:t>Bilddokumentation</w:t>
      </w:r>
    </w:p>
    <w:p w:rsidR="00B114B4" w:rsidRDefault="00B114B4">
      <w:pPr>
        <w:rPr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494"/>
      </w:tblGrid>
      <w:tr w:rsidR="00B114B4" w:rsidTr="002930A4">
        <w:trPr>
          <w:trHeight w:hRule="exact" w:val="3321"/>
        </w:trPr>
        <w:tc>
          <w:tcPr>
            <w:tcW w:w="6992" w:type="dxa"/>
          </w:tcPr>
          <w:p w:rsidR="00B114B4" w:rsidRDefault="00B114B4">
            <w:pPr>
              <w:rPr>
                <w:lang w:val="de-DE"/>
              </w:rPr>
            </w:pPr>
          </w:p>
        </w:tc>
        <w:tc>
          <w:tcPr>
            <w:tcW w:w="2522" w:type="dxa"/>
          </w:tcPr>
          <w:p w:rsidR="00B114B4" w:rsidRDefault="00B114B4">
            <w:pPr>
              <w:rPr>
                <w:lang w:val="de-DE"/>
              </w:rPr>
            </w:pPr>
          </w:p>
        </w:tc>
      </w:tr>
    </w:tbl>
    <w:p w:rsidR="00B114B4" w:rsidRDefault="00B114B4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p w:rsidR="00B114B4" w:rsidRDefault="00B114B4">
      <w:pPr>
        <w:pStyle w:val="berschrift1"/>
      </w:pPr>
      <w:r>
        <w:t>Abschließende Feststellungen</w:t>
      </w:r>
    </w:p>
    <w:p w:rsidR="00B114B4" w:rsidRDefault="00B114B4">
      <w:pPr>
        <w:rPr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4"/>
        <w:gridCol w:w="475"/>
        <w:gridCol w:w="515"/>
      </w:tblGrid>
      <w:tr w:rsidR="00B114B4" w:rsidTr="001B72CA">
        <w:trPr>
          <w:trHeight w:val="567"/>
        </w:trPr>
        <w:tc>
          <w:tcPr>
            <w:tcW w:w="8460" w:type="dxa"/>
            <w:vAlign w:val="center"/>
          </w:tcPr>
          <w:p w:rsidR="00B114B4" w:rsidRDefault="00B114B4" w:rsidP="00C42081">
            <w:r>
              <w:t>Das vorg</w:t>
            </w:r>
            <w:r w:rsidR="00446F64">
              <w:t xml:space="preserve">esehene Brauchtumsfeuer liegt </w:t>
            </w:r>
            <w:r w:rsidR="00B52DB9">
              <w:t>im besonders belastete</w:t>
            </w:r>
            <w:r w:rsidR="00C42081">
              <w:t>n</w:t>
            </w:r>
            <w:r w:rsidR="00B52DB9">
              <w:t xml:space="preserve"> Sanierungsgebiet „Stadt Graz“ und </w:t>
            </w:r>
            <w:r w:rsidR="00C42081">
              <w:t>darf</w:t>
            </w:r>
            <w:r w:rsidR="00B52DB9">
              <w:t xml:space="preserve"> daher </w:t>
            </w:r>
            <w:r w:rsidR="00C42081" w:rsidRPr="00C42081">
              <w:rPr>
                <w:b/>
                <w:u w:val="single"/>
              </w:rPr>
              <w:t>nicht</w:t>
            </w:r>
            <w:r w:rsidR="00C42081">
              <w:rPr>
                <w:b/>
              </w:rPr>
              <w:t xml:space="preserve"> entfacht werden</w:t>
            </w:r>
            <w:r w:rsidR="00B52DB9" w:rsidRPr="00B52DB9">
              <w:rPr>
                <w:b/>
              </w:rPr>
              <w:t>!</w:t>
            </w:r>
            <w:r w:rsidR="00200AF2">
              <w:rPr>
                <w:b/>
              </w:rPr>
              <w:t xml:space="preserve"> </w:t>
            </w:r>
            <w:r w:rsidR="00200AF2">
              <w:rPr>
                <w:rFonts w:cs="Arial"/>
                <w:szCs w:val="20"/>
                <w:lang w:val="de-DE"/>
              </w:rPr>
              <w:t>(</w:t>
            </w:r>
            <w:proofErr w:type="spellStart"/>
            <w:r w:rsidR="00200AF2">
              <w:rPr>
                <w:rFonts w:cs="Arial"/>
                <w:szCs w:val="20"/>
                <w:lang w:val="de-DE"/>
              </w:rPr>
              <w:t>BrauchtumsfeuerVO</w:t>
            </w:r>
            <w:proofErr w:type="spellEnd"/>
            <w:r w:rsidR="00CB60A2">
              <w:rPr>
                <w:rFonts w:cs="Arial"/>
                <w:szCs w:val="20"/>
                <w:lang w:val="de-DE"/>
              </w:rPr>
              <w:t xml:space="preserve"> 2011 </w:t>
            </w:r>
            <w:proofErr w:type="spellStart"/>
            <w:r w:rsidR="00CB60A2">
              <w:rPr>
                <w:rFonts w:cs="Arial"/>
                <w:szCs w:val="20"/>
                <w:lang w:val="de-DE"/>
              </w:rPr>
              <w:t>i.d.g.F</w:t>
            </w:r>
            <w:proofErr w:type="spellEnd"/>
            <w:r w:rsidR="00CB60A2">
              <w:rPr>
                <w:rFonts w:cs="Arial"/>
                <w:szCs w:val="20"/>
                <w:lang w:val="de-DE"/>
              </w:rPr>
              <w:t>.</w:t>
            </w:r>
            <w:r w:rsidR="00200AF2">
              <w:rPr>
                <w:rFonts w:cs="Arial"/>
                <w:szCs w:val="20"/>
                <w:lang w:val="de-DE"/>
              </w:rPr>
              <w:t xml:space="preserve">) 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  <w:tc>
          <w:tcPr>
            <w:tcW w:w="519" w:type="dxa"/>
            <w:vAlign w:val="center"/>
          </w:tcPr>
          <w:p w:rsidR="00B114B4" w:rsidRDefault="00AF5726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t xml:space="preserve"> </w:t>
            </w:r>
            <w:r w:rsidR="00B114B4">
              <w:rPr>
                <w:sz w:val="12"/>
              </w:rPr>
              <w:t>nein</w:t>
            </w:r>
          </w:p>
        </w:tc>
      </w:tr>
      <w:tr w:rsidR="001B72CA" w:rsidTr="001B72CA">
        <w:trPr>
          <w:trHeight w:val="567"/>
        </w:trPr>
        <w:tc>
          <w:tcPr>
            <w:tcW w:w="8460" w:type="dxa"/>
            <w:vAlign w:val="center"/>
          </w:tcPr>
          <w:p w:rsidR="001B72CA" w:rsidRDefault="001B72CA" w:rsidP="00966B6A">
            <w:r>
              <w:t xml:space="preserve">Das Brauchtumsfeuer </w:t>
            </w:r>
            <w:r w:rsidR="00C42081">
              <w:t xml:space="preserve">(Oster- oder Sonnwendfeuer) liegt in </w:t>
            </w:r>
            <w:r>
              <w:t>einer Gemei</w:t>
            </w:r>
            <w:r w:rsidR="00C42081">
              <w:t xml:space="preserve">nde, in der nur </w:t>
            </w:r>
            <w:r w:rsidR="00966B6A">
              <w:t xml:space="preserve">ein Feuer entfacht werden darf. Der </w:t>
            </w:r>
            <w:r w:rsidR="00C42081">
              <w:t>Veranstalter ist die Gemeinde</w:t>
            </w:r>
            <w:r>
              <w:t>.</w:t>
            </w:r>
            <w:r w:rsidR="00966B6A">
              <w:rPr>
                <w:rFonts w:cs="Arial"/>
                <w:szCs w:val="20"/>
                <w:lang w:val="de-DE"/>
              </w:rPr>
              <w:t xml:space="preserve"> (</w:t>
            </w:r>
            <w:proofErr w:type="spellStart"/>
            <w:r w:rsidR="00966B6A">
              <w:rPr>
                <w:rFonts w:cs="Arial"/>
                <w:szCs w:val="20"/>
                <w:lang w:val="de-DE"/>
              </w:rPr>
              <w:t>BrauchtumsfeuerVO</w:t>
            </w:r>
            <w:proofErr w:type="spellEnd"/>
            <w:r w:rsidR="00CB60A2">
              <w:rPr>
                <w:rFonts w:cs="Arial"/>
                <w:szCs w:val="20"/>
                <w:lang w:val="de-DE"/>
              </w:rPr>
              <w:t xml:space="preserve"> 2011 </w:t>
            </w:r>
            <w:proofErr w:type="spellStart"/>
            <w:r w:rsidR="00CB60A2">
              <w:rPr>
                <w:rFonts w:cs="Arial"/>
                <w:szCs w:val="20"/>
                <w:lang w:val="de-DE"/>
              </w:rPr>
              <w:t>i.d.g.F</w:t>
            </w:r>
            <w:proofErr w:type="spellEnd"/>
            <w:r w:rsidR="00CB60A2">
              <w:rPr>
                <w:rFonts w:cs="Arial"/>
                <w:szCs w:val="20"/>
                <w:lang w:val="de-DE"/>
              </w:rPr>
              <w:t>.</w:t>
            </w:r>
            <w:r w:rsidR="00966B6A">
              <w:rPr>
                <w:rFonts w:cs="Arial"/>
                <w:szCs w:val="20"/>
                <w:lang w:val="de-DE"/>
              </w:rPr>
              <w:t>)</w:t>
            </w:r>
          </w:p>
        </w:tc>
        <w:tc>
          <w:tcPr>
            <w:tcW w:w="478" w:type="dxa"/>
            <w:vAlign w:val="center"/>
          </w:tcPr>
          <w:p w:rsidR="001B72CA" w:rsidRDefault="00AF5726" w:rsidP="001001E0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rPr>
                <w:sz w:val="16"/>
              </w:rPr>
              <w:t xml:space="preserve"> </w:t>
            </w:r>
            <w:r w:rsidR="001B72CA">
              <w:rPr>
                <w:sz w:val="16"/>
              </w:rPr>
              <w:br/>
            </w:r>
            <w:r w:rsidR="001B72CA">
              <w:rPr>
                <w:sz w:val="12"/>
              </w:rPr>
              <w:t>ja</w:t>
            </w:r>
          </w:p>
        </w:tc>
        <w:tc>
          <w:tcPr>
            <w:tcW w:w="519" w:type="dxa"/>
            <w:vAlign w:val="center"/>
          </w:tcPr>
          <w:p w:rsidR="001B72CA" w:rsidRDefault="00AF5726" w:rsidP="001001E0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t xml:space="preserve"> </w:t>
            </w:r>
            <w:r w:rsidR="001B72CA">
              <w:rPr>
                <w:sz w:val="12"/>
              </w:rPr>
              <w:t>nein</w:t>
            </w:r>
          </w:p>
        </w:tc>
      </w:tr>
      <w:tr w:rsidR="00C42081" w:rsidTr="001B72CA">
        <w:trPr>
          <w:trHeight w:val="567"/>
        </w:trPr>
        <w:tc>
          <w:tcPr>
            <w:tcW w:w="8460" w:type="dxa"/>
            <w:vAlign w:val="center"/>
          </w:tcPr>
          <w:p w:rsidR="00C42081" w:rsidRPr="001B72CA" w:rsidRDefault="00C42081" w:rsidP="00C030FA">
            <w:r>
              <w:t xml:space="preserve">Das sonstige Brauchtumsfeuer liegt außerhalb </w:t>
            </w:r>
            <w:r>
              <w:rPr>
                <w:rFonts w:cs="Arial"/>
                <w:szCs w:val="20"/>
                <w:lang w:val="de-DE"/>
              </w:rPr>
              <w:t xml:space="preserve">eines </w:t>
            </w:r>
            <w:proofErr w:type="spellStart"/>
            <w:r>
              <w:rPr>
                <w:rFonts w:cs="Arial"/>
                <w:szCs w:val="20"/>
                <w:lang w:val="de-DE"/>
              </w:rPr>
              <w:t>Sanierungssgebietes</w:t>
            </w:r>
            <w:proofErr w:type="spellEnd"/>
            <w:r>
              <w:rPr>
                <w:rFonts w:cs="Arial"/>
                <w:szCs w:val="20"/>
                <w:lang w:val="de-DE"/>
              </w:rPr>
              <w:t xml:space="preserve"> </w:t>
            </w:r>
            <w:r w:rsidR="008F3EBB">
              <w:rPr>
                <w:rFonts w:cs="Arial"/>
                <w:szCs w:val="20"/>
                <w:lang w:val="de-DE"/>
              </w:rPr>
              <w:t>gem. § 2 </w:t>
            </w:r>
            <w:proofErr w:type="spellStart"/>
            <w:r w:rsidR="008F3EBB">
              <w:rPr>
                <w:rFonts w:cs="Arial"/>
                <w:szCs w:val="20"/>
                <w:lang w:val="de-DE"/>
              </w:rPr>
              <w:t>Stmk</w:t>
            </w:r>
            <w:proofErr w:type="spellEnd"/>
            <w:r w:rsidR="008F3EBB">
              <w:rPr>
                <w:rFonts w:cs="Arial"/>
                <w:szCs w:val="20"/>
                <w:lang w:val="de-DE"/>
              </w:rPr>
              <w:t xml:space="preserve">. Luftreinhalteverordnung 2011 </w:t>
            </w:r>
            <w:proofErr w:type="spellStart"/>
            <w:r w:rsidR="00CB60A2">
              <w:rPr>
                <w:rFonts w:cs="Arial"/>
                <w:szCs w:val="20"/>
                <w:lang w:val="de-DE"/>
              </w:rPr>
              <w:t>i.d.g.F</w:t>
            </w:r>
            <w:proofErr w:type="spellEnd"/>
            <w:r w:rsidR="00CB60A2">
              <w:rPr>
                <w:rFonts w:cs="Arial"/>
                <w:szCs w:val="20"/>
                <w:lang w:val="de-DE"/>
              </w:rPr>
              <w:t>.</w:t>
            </w:r>
            <w:r w:rsidR="008F3EBB">
              <w:rPr>
                <w:rFonts w:cs="Arial"/>
                <w:szCs w:val="20"/>
                <w:lang w:val="de-DE"/>
              </w:rPr>
              <w:br/>
            </w:r>
            <w:r>
              <w:rPr>
                <w:rFonts w:cs="Arial"/>
                <w:szCs w:val="20"/>
                <w:lang w:val="de-DE"/>
              </w:rPr>
              <w:t>(„Großraum Graz“; „</w:t>
            </w:r>
            <w:r w:rsidR="00C030FA">
              <w:rPr>
                <w:rFonts w:cs="Arial"/>
                <w:szCs w:val="20"/>
                <w:lang w:val="de-DE"/>
              </w:rPr>
              <w:t>Außeralpine Steiermark</w:t>
            </w:r>
            <w:r>
              <w:rPr>
                <w:rFonts w:cs="Arial"/>
                <w:szCs w:val="20"/>
                <w:lang w:val="de-DE"/>
              </w:rPr>
              <w:t>“).</w:t>
            </w:r>
          </w:p>
        </w:tc>
        <w:tc>
          <w:tcPr>
            <w:tcW w:w="478" w:type="dxa"/>
            <w:vAlign w:val="center"/>
          </w:tcPr>
          <w:p w:rsidR="00C42081" w:rsidRDefault="00AF5726" w:rsidP="001001E0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081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C42081">
              <w:rPr>
                <w:sz w:val="16"/>
              </w:rPr>
              <w:t xml:space="preserve"> </w:t>
            </w:r>
            <w:r w:rsidR="00C42081">
              <w:rPr>
                <w:sz w:val="16"/>
              </w:rPr>
              <w:br/>
            </w:r>
            <w:r w:rsidR="00C42081">
              <w:rPr>
                <w:sz w:val="12"/>
              </w:rPr>
              <w:t>ja</w:t>
            </w:r>
          </w:p>
        </w:tc>
        <w:tc>
          <w:tcPr>
            <w:tcW w:w="519" w:type="dxa"/>
            <w:vAlign w:val="center"/>
          </w:tcPr>
          <w:p w:rsidR="00C42081" w:rsidRDefault="00AF5726" w:rsidP="001001E0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081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C42081">
              <w:t xml:space="preserve"> </w:t>
            </w:r>
            <w:r w:rsidR="00C42081">
              <w:rPr>
                <w:sz w:val="12"/>
              </w:rPr>
              <w:t>nein</w:t>
            </w:r>
          </w:p>
        </w:tc>
      </w:tr>
      <w:tr w:rsidR="001B72CA" w:rsidTr="001B72CA">
        <w:trPr>
          <w:trHeight w:val="567"/>
        </w:trPr>
        <w:tc>
          <w:tcPr>
            <w:tcW w:w="8460" w:type="dxa"/>
            <w:vAlign w:val="center"/>
          </w:tcPr>
          <w:p w:rsidR="001B72CA" w:rsidRPr="001B72CA" w:rsidRDefault="001B72CA" w:rsidP="00966B6A">
            <w:r w:rsidRPr="001B72CA">
              <w:t xml:space="preserve">Die zur Verbrennung vorgesehenen Materialien </w:t>
            </w:r>
            <w:proofErr w:type="spellStart"/>
            <w:r w:rsidRPr="001B72CA">
              <w:t>entsprechen den</w:t>
            </w:r>
            <w:proofErr w:type="spellEnd"/>
            <w:r w:rsidRPr="001B72CA">
              <w:t xml:space="preserve"> Bestimmungen des Bundesluftreinhaltegesetzes, dem Bundesabfallwirtschaftsgesetz, der Verordnung über die Sammlung biogener Abfälle, dem steiermärkischen Abfallwirtschaftsgesetz und der </w:t>
            </w:r>
            <w:proofErr w:type="spellStart"/>
            <w:r w:rsidRPr="001B72CA">
              <w:t>Brauchtumsfeuer</w:t>
            </w:r>
            <w:r w:rsidR="00966B6A">
              <w:t>VO</w:t>
            </w:r>
            <w:proofErr w:type="spellEnd"/>
            <w:r w:rsidRPr="001B72CA">
              <w:t xml:space="preserve"> des Landeshauptmannes von Steiermark</w:t>
            </w:r>
            <w:r w:rsidR="00C42081">
              <w:t>.</w:t>
            </w:r>
          </w:p>
        </w:tc>
        <w:tc>
          <w:tcPr>
            <w:tcW w:w="478" w:type="dxa"/>
            <w:vAlign w:val="center"/>
          </w:tcPr>
          <w:p w:rsidR="001B72CA" w:rsidRDefault="00AF5726" w:rsidP="001001E0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rPr>
                <w:sz w:val="16"/>
              </w:rPr>
              <w:t xml:space="preserve"> </w:t>
            </w:r>
            <w:r w:rsidR="001B72CA">
              <w:rPr>
                <w:sz w:val="16"/>
              </w:rPr>
              <w:br/>
            </w:r>
            <w:r w:rsidR="001B72CA">
              <w:rPr>
                <w:sz w:val="12"/>
              </w:rPr>
              <w:t>ja</w:t>
            </w:r>
          </w:p>
        </w:tc>
        <w:tc>
          <w:tcPr>
            <w:tcW w:w="519" w:type="dxa"/>
            <w:vAlign w:val="center"/>
          </w:tcPr>
          <w:p w:rsidR="001B72CA" w:rsidRDefault="00AF5726" w:rsidP="001001E0">
            <w:pPr>
              <w:jc w:val="center"/>
              <w:rPr>
                <w:color w:val="333399"/>
              </w:rPr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t xml:space="preserve"> </w:t>
            </w:r>
            <w:r w:rsidR="001B72CA">
              <w:rPr>
                <w:sz w:val="12"/>
              </w:rPr>
              <w:t>nein</w:t>
            </w:r>
          </w:p>
        </w:tc>
      </w:tr>
      <w:tr w:rsidR="001B72CA" w:rsidTr="001B72CA">
        <w:trPr>
          <w:trHeight w:val="567"/>
        </w:trPr>
        <w:tc>
          <w:tcPr>
            <w:tcW w:w="8460" w:type="dxa"/>
            <w:vAlign w:val="center"/>
          </w:tcPr>
          <w:p w:rsidR="001B72CA" w:rsidRDefault="001B72CA" w:rsidP="00B52DB9">
            <w:r>
              <w:t>Das Abbrennen des Brauchtumsfeuers ist ZULÄSSIG</w:t>
            </w:r>
          </w:p>
        </w:tc>
        <w:tc>
          <w:tcPr>
            <w:tcW w:w="478" w:type="dxa"/>
            <w:vAlign w:val="center"/>
          </w:tcPr>
          <w:p w:rsidR="001B72CA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rPr>
                <w:sz w:val="16"/>
              </w:rPr>
              <w:t xml:space="preserve"> </w:t>
            </w:r>
            <w:r w:rsidR="001B72CA">
              <w:rPr>
                <w:sz w:val="16"/>
              </w:rPr>
              <w:br/>
            </w:r>
            <w:r w:rsidR="001B72CA">
              <w:rPr>
                <w:sz w:val="12"/>
              </w:rPr>
              <w:t>ja</w:t>
            </w:r>
          </w:p>
        </w:tc>
        <w:tc>
          <w:tcPr>
            <w:tcW w:w="519" w:type="dxa"/>
            <w:vAlign w:val="center"/>
          </w:tcPr>
          <w:p w:rsidR="001B72CA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t xml:space="preserve"> </w:t>
            </w:r>
            <w:r w:rsidR="001B72CA">
              <w:rPr>
                <w:sz w:val="12"/>
              </w:rPr>
              <w:t>nein</w:t>
            </w:r>
          </w:p>
        </w:tc>
      </w:tr>
      <w:tr w:rsidR="001B72CA" w:rsidTr="001B72CA">
        <w:trPr>
          <w:trHeight w:val="567"/>
        </w:trPr>
        <w:tc>
          <w:tcPr>
            <w:tcW w:w="8460" w:type="dxa"/>
            <w:vAlign w:val="center"/>
          </w:tcPr>
          <w:p w:rsidR="001B72CA" w:rsidRDefault="001B72CA" w:rsidP="00B52DB9">
            <w:r>
              <w:lastRenderedPageBreak/>
              <w:t xml:space="preserve">Das Abbrennen des Brauchtumsfeuers ist </w:t>
            </w:r>
            <w:r>
              <w:br/>
            </w:r>
            <w:r>
              <w:rPr>
                <w:b/>
                <w:bCs/>
              </w:rPr>
              <w:t>nach Durchführung der unter Punkt 6 genannten Maßnahmen</w:t>
            </w:r>
            <w:r>
              <w:t xml:space="preserve"> ZULÄSSIG</w:t>
            </w:r>
          </w:p>
        </w:tc>
        <w:tc>
          <w:tcPr>
            <w:tcW w:w="478" w:type="dxa"/>
            <w:vAlign w:val="center"/>
          </w:tcPr>
          <w:p w:rsidR="001B72CA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rPr>
                <w:sz w:val="16"/>
              </w:rPr>
              <w:t xml:space="preserve"> </w:t>
            </w:r>
            <w:r w:rsidR="001B72CA">
              <w:rPr>
                <w:sz w:val="16"/>
              </w:rPr>
              <w:br/>
            </w:r>
            <w:r w:rsidR="001B72CA">
              <w:rPr>
                <w:sz w:val="12"/>
              </w:rPr>
              <w:t>ja</w:t>
            </w:r>
          </w:p>
        </w:tc>
        <w:tc>
          <w:tcPr>
            <w:tcW w:w="519" w:type="dxa"/>
            <w:vAlign w:val="center"/>
          </w:tcPr>
          <w:p w:rsidR="001B72CA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2CA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1B72CA">
              <w:t xml:space="preserve"> </w:t>
            </w:r>
            <w:r w:rsidR="001B72CA">
              <w:rPr>
                <w:sz w:val="12"/>
              </w:rPr>
              <w:t>nein</w:t>
            </w:r>
          </w:p>
        </w:tc>
      </w:tr>
    </w:tbl>
    <w:p w:rsidR="00B114B4" w:rsidRDefault="00B114B4">
      <w:pPr>
        <w:pStyle w:val="berschrift1"/>
      </w:pPr>
      <w:r>
        <w:t>Maßnahmen</w:t>
      </w:r>
    </w:p>
    <w:p w:rsidR="00B114B4" w:rsidRDefault="00B114B4">
      <w:pPr>
        <w:rPr>
          <w:lang w:val="de-DE"/>
        </w:rPr>
      </w:pPr>
    </w:p>
    <w:p w:rsidR="00B114B4" w:rsidRDefault="00B114B4">
      <w:pPr>
        <w:pStyle w:val="berschrift2"/>
      </w:pPr>
      <w:r>
        <w:t>Folgende Materialien, die NICHT verwendet werden dürfen, sind nachweislich einer ordnungsgemäßen Entsorgung zuzuführen: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  <w:gridCol w:w="478"/>
      </w:tblGrid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>1.</w:t>
            </w:r>
            <w:r>
              <w:tab/>
              <w:t>Altholz (Baumaterial, Verpackungen, Paletten, Möbel, usw.)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2.</w:t>
            </w:r>
            <w:r>
              <w:tab/>
              <w:t>Altpapier und Kartonagen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3.</w:t>
            </w:r>
            <w:r>
              <w:tab/>
              <w:t>Kunststoffe und Verbundstoffe (Verpackungen, Fenster, Autoteile, usw.)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4.</w:t>
            </w:r>
            <w:r>
              <w:tab/>
              <w:t>Altreifen und Gummi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5.</w:t>
            </w:r>
            <w:r>
              <w:tab/>
              <w:t>Altpapier und Kartonagen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6.</w:t>
            </w:r>
            <w:r>
              <w:tab/>
              <w:t>Problemstoffe - gefährliche Abfälle (Farben, Lacke, Spraydosen, Ölfilter, usw.)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7.</w:t>
            </w:r>
            <w:r>
              <w:tab/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8.</w:t>
            </w:r>
            <w:r>
              <w:tab/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9.</w:t>
            </w:r>
            <w:r>
              <w:tab/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10.</w:t>
            </w:r>
            <w:r>
              <w:tab/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</w:tbl>
    <w:p w:rsidR="00B114B4" w:rsidRDefault="00B114B4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p w:rsidR="00B114B4" w:rsidRDefault="00B114B4">
      <w:pPr>
        <w:pStyle w:val="berschrift2"/>
      </w:pPr>
      <w:r>
        <w:t>Übermittlung des Erhebungsbogens: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  <w:gridCol w:w="478"/>
      </w:tblGrid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</w:pPr>
            <w:r>
              <w:t>1.</w:t>
            </w:r>
            <w:r>
              <w:tab/>
              <w:t>Gemeinde: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  <w:tr w:rsidR="00B114B4">
        <w:trPr>
          <w:trHeight w:val="567"/>
        </w:trPr>
        <w:tc>
          <w:tcPr>
            <w:tcW w:w="8460" w:type="dxa"/>
            <w:vAlign w:val="center"/>
          </w:tcPr>
          <w:p w:rsidR="00B114B4" w:rsidRDefault="00B114B4">
            <w:pPr>
              <w:ind w:left="290" w:hanging="290"/>
              <w:rPr>
                <w:lang w:val="de-DE"/>
              </w:rPr>
            </w:pPr>
            <w:r>
              <w:t>2.</w:t>
            </w:r>
            <w:r>
              <w:tab/>
              <w:t>Bezirksverwaltungsbehörde:</w:t>
            </w:r>
          </w:p>
        </w:tc>
        <w:tc>
          <w:tcPr>
            <w:tcW w:w="478" w:type="dxa"/>
            <w:vAlign w:val="center"/>
          </w:tcPr>
          <w:p w:rsidR="00B114B4" w:rsidRDefault="00AF5726">
            <w:pPr>
              <w:jc w:val="center"/>
            </w:pPr>
            <w:r>
              <w:rPr>
                <w:color w:val="33339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4B4">
              <w:rPr>
                <w:color w:val="333399"/>
              </w:rPr>
              <w:instrText xml:space="preserve"> FORMCHECKBOX </w:instrText>
            </w:r>
            <w:r w:rsidR="007F719E">
              <w:rPr>
                <w:color w:val="333399"/>
              </w:rPr>
            </w:r>
            <w:r w:rsidR="007F719E">
              <w:rPr>
                <w:color w:val="333399"/>
              </w:rPr>
              <w:fldChar w:fldCharType="separate"/>
            </w:r>
            <w:r>
              <w:rPr>
                <w:color w:val="333399"/>
              </w:rPr>
              <w:fldChar w:fldCharType="end"/>
            </w:r>
            <w:r w:rsidR="00B114B4">
              <w:rPr>
                <w:sz w:val="16"/>
              </w:rPr>
              <w:t xml:space="preserve"> </w:t>
            </w:r>
            <w:r w:rsidR="00B114B4">
              <w:rPr>
                <w:sz w:val="16"/>
              </w:rPr>
              <w:br/>
            </w:r>
            <w:r w:rsidR="00B114B4">
              <w:rPr>
                <w:sz w:val="12"/>
              </w:rPr>
              <w:t>ja</w:t>
            </w:r>
          </w:p>
        </w:tc>
      </w:tr>
    </w:tbl>
    <w:p w:rsidR="00B114B4" w:rsidRDefault="00B114B4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p w:rsidR="00B114B4" w:rsidRDefault="00B114B4">
      <w:pPr>
        <w:pStyle w:val="berschrift2"/>
      </w:pPr>
      <w:r>
        <w:t>Weitere Kontrolltermine: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2458"/>
      </w:tblGrid>
      <w:tr w:rsidR="00B114B4">
        <w:trPr>
          <w:trHeight w:val="567"/>
        </w:trPr>
        <w:tc>
          <w:tcPr>
            <w:tcW w:w="6480" w:type="dxa"/>
            <w:vAlign w:val="center"/>
          </w:tcPr>
          <w:p w:rsidR="00B114B4" w:rsidRDefault="00B114B4">
            <w:pPr>
              <w:ind w:left="290" w:hanging="290"/>
            </w:pPr>
            <w:r>
              <w:t>Datum des vorgesehenen nächsten Kontrolltermins:</w:t>
            </w:r>
          </w:p>
        </w:tc>
        <w:tc>
          <w:tcPr>
            <w:tcW w:w="2458" w:type="dxa"/>
            <w:vAlign w:val="center"/>
          </w:tcPr>
          <w:p w:rsidR="00B114B4" w:rsidRDefault="00B114B4">
            <w:pPr>
              <w:jc w:val="center"/>
            </w:pPr>
          </w:p>
        </w:tc>
      </w:tr>
    </w:tbl>
    <w:p w:rsidR="00E41510" w:rsidRDefault="00E41510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sectPr w:rsidR="00E41510" w:rsidSect="002E6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851" w:left="1418" w:header="720" w:footer="4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86" w:rsidRDefault="009A0E86" w:rsidP="00B114B4">
      <w:r>
        <w:separator/>
      </w:r>
    </w:p>
  </w:endnote>
  <w:endnote w:type="continuationSeparator" w:id="0">
    <w:p w:rsidR="009A0E86" w:rsidRDefault="009A0E86" w:rsidP="00B1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F" w:rsidRDefault="00AE55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49" w:rsidRDefault="00302C80">
    <w:pPr>
      <w:autoSpaceDE w:val="0"/>
      <w:autoSpaceDN w:val="0"/>
      <w:adjustRightInd w:val="0"/>
      <w:jc w:val="center"/>
      <w:rPr>
        <w:sz w:val="18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26348" wp14:editId="39C7B78B">
              <wp:simplePos x="0" y="0"/>
              <wp:positionH relativeFrom="column">
                <wp:posOffset>-114300</wp:posOffset>
              </wp:positionH>
              <wp:positionV relativeFrom="paragraph">
                <wp:posOffset>-20320</wp:posOffset>
              </wp:positionV>
              <wp:extent cx="61722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5BDD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.6pt" to="47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A80df73QAAAAkBAAAPAAAAZHJzL2Rvd25yZXYueG1sTI9BT8MwDIXvSPyHyEhcpi1dB2iU&#10;phMCeuPCAHH1GtNWNE7XZFvh189oB7jZz0/P38tXo+vUnobQejYwnyWgiCtvW64NvL2W0yWoEJEt&#10;dp7JwDcFWBXnZzlm1h/4hfbrWCsJ4ZChgSbGPtM6VA05DDPfE8vt0w8Oo6xDre2ABwl3nU6T5EY7&#10;bFk+NNjTQ0PV13rnDITynbblz6SaJB+L2lO6fXx+QmMuL8b7O1CRxvhnhl98QYdCmDZ+xzaozsB0&#10;vpQuUYZFCkoMt9dXImxOgi5y/b9BcQQAAP//AwBQSwECLQAUAAYACAAAACEAtoM4kv4AAADhAQAA&#10;EwAAAAAAAAAAAAAAAAAAAAAAW0NvbnRlbnRfVHlwZXNdLnhtbFBLAQItABQABgAIAAAAIQA4/SH/&#10;1gAAAJQBAAALAAAAAAAAAAAAAAAAAC8BAABfcmVscy8ucmVsc1BLAQItABQABgAIAAAAIQBYKed0&#10;EQIAACgEAAAOAAAAAAAAAAAAAAAAAC4CAABkcnMvZTJvRG9jLnhtbFBLAQItABQABgAIAAAAIQA8&#10;0df73QAAAAkBAAAPAAAAAAAAAAAAAAAAAGsEAABkcnMvZG93bnJldi54bWxQSwUGAAAAAAQABADz&#10;AAAAdQUAAAAA&#10;"/>
          </w:pict>
        </mc:Fallback>
      </mc:AlternateContent>
    </w:r>
    <w:r w:rsidR="00FE1F49">
      <w:rPr>
        <w:sz w:val="18"/>
      </w:rPr>
      <w:t xml:space="preserve">Amt der Steiermärkischen Landesregierung 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sz w:val="18"/>
      </w:rPr>
      <w:t xml:space="preserve"> </w:t>
    </w:r>
    <w:r w:rsidR="00097A7C" w:rsidRPr="00097A7C">
      <w:rPr>
        <w:sz w:val="18"/>
      </w:rPr>
      <w:t>A14 - Referat A</w:t>
    </w:r>
    <w:r w:rsidR="00AE556F">
      <w:rPr>
        <w:sz w:val="18"/>
      </w:rPr>
      <w:t>bfall- und Ressourcenwirtschaft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sz w:val="18"/>
      </w:rPr>
      <w:br/>
    </w:r>
    <w:proofErr w:type="spellStart"/>
    <w:r w:rsidR="007F719E">
      <w:rPr>
        <w:sz w:val="18"/>
      </w:rPr>
      <w:t>Wartingergasse</w:t>
    </w:r>
    <w:proofErr w:type="spellEnd"/>
    <w:r w:rsidR="007F719E">
      <w:rPr>
        <w:sz w:val="18"/>
      </w:rPr>
      <w:t xml:space="preserve"> 43</w:t>
    </w:r>
    <w:r w:rsidR="00FE1F49">
      <w:rPr>
        <w:sz w:val="18"/>
      </w:rPr>
      <w:t xml:space="preserve"> 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sz w:val="18"/>
      </w:rPr>
      <w:t xml:space="preserve"> 8010 Graz 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sz w:val="18"/>
      </w:rPr>
      <w:t xml:space="preserve"> Telefon: 0316 877-4269 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sz w:val="18"/>
      </w:rPr>
      <w:t xml:space="preserve"> FAX: 0316 877 2416 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sz w:val="18"/>
      </w:rPr>
      <w:t xml:space="preserve"> </w:t>
    </w:r>
    <w:r w:rsidR="00FE1F49">
      <w:rPr>
        <w:sz w:val="18"/>
      </w:rPr>
      <w:br/>
      <w:t xml:space="preserve">E-Mail: </w:t>
    </w:r>
    <w:hyperlink r:id="rId1" w:history="1">
      <w:r w:rsidR="00097A7C" w:rsidRPr="00672194">
        <w:rPr>
          <w:rStyle w:val="Hyperlink"/>
          <w:sz w:val="18"/>
        </w:rPr>
        <w:t>abfallwirtschaft@stmk.gv.at</w:t>
      </w:r>
    </w:hyperlink>
    <w:r w:rsidR="00FE1F49">
      <w:rPr>
        <w:sz w:val="18"/>
      </w:rPr>
      <w:t xml:space="preserve"> </w:t>
    </w:r>
    <w:r w:rsidR="00FE1F49">
      <w:rPr>
        <w:rFonts w:ascii="Wingdings" w:hAnsi="Wingdings"/>
        <w:sz w:val="18"/>
        <w:szCs w:val="26"/>
        <w:lang w:val="de-DE"/>
      </w:rPr>
      <w:t></w:t>
    </w:r>
    <w:r w:rsidR="00FE1F49">
      <w:rPr>
        <w:rFonts w:cs="Arial"/>
        <w:sz w:val="18"/>
        <w:szCs w:val="26"/>
        <w:lang w:val="de-DE"/>
      </w:rPr>
      <w:t xml:space="preserve"> Internet:</w:t>
    </w:r>
    <w:r w:rsidR="00FE1F49">
      <w:rPr>
        <w:sz w:val="18"/>
      </w:rPr>
      <w:t xml:space="preserve"> </w:t>
    </w:r>
    <w:hyperlink r:id="rId2" w:history="1">
      <w:r w:rsidR="00AE556F" w:rsidRPr="00BD2EAD">
        <w:rPr>
          <w:rStyle w:val="Hyperlink"/>
          <w:sz w:val="18"/>
        </w:rPr>
        <w:t>www.abfallwirtschaft.steiermark.at</w:t>
      </w:r>
    </w:hyperlink>
    <w:r w:rsidR="007F719E">
      <w:rPr>
        <w:sz w:val="18"/>
      </w:rPr>
      <w:br/>
      <w:t>10.02</w:t>
    </w:r>
    <w:r w:rsidR="00AE556F">
      <w:rPr>
        <w:sz w:val="18"/>
      </w:rPr>
      <w:t>.202</w:t>
    </w:r>
    <w:r w:rsidR="007F719E">
      <w:rPr>
        <w:sz w:val="18"/>
      </w:rPr>
      <w:t>3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F" w:rsidRDefault="00AE55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86" w:rsidRDefault="009A0E86" w:rsidP="00B114B4">
      <w:r>
        <w:separator/>
      </w:r>
    </w:p>
  </w:footnote>
  <w:footnote w:type="continuationSeparator" w:id="0">
    <w:p w:rsidR="009A0E86" w:rsidRDefault="009A0E86" w:rsidP="00B1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F" w:rsidRDefault="00AE55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5A" w:rsidRPr="0028135A" w:rsidRDefault="0028135A" w:rsidP="0028135A">
    <w:pPr>
      <w:pStyle w:val="Kopfzeile"/>
      <w:rPr>
        <w:lang w:val="de-DE"/>
      </w:rPr>
    </w:pPr>
    <w:r w:rsidRPr="0028135A">
      <w:rPr>
        <w:lang w:val="de-DE"/>
      </w:rPr>
      <w:t>Verbrennung biogener Materialien außerhalb von genehmigten Anlagen</w:t>
    </w:r>
  </w:p>
  <w:p w:rsidR="00FE1F49" w:rsidRPr="0028135A" w:rsidRDefault="0028135A" w:rsidP="0028135A">
    <w:pPr>
      <w:pStyle w:val="Kopfzeile"/>
    </w:pPr>
    <w:r w:rsidRPr="0028135A">
      <w:rPr>
        <w:lang w:val="de-DE"/>
      </w:rPr>
      <w:t>ERHEBUNGSBOGEN „BRAUCHTUMSFEUER“</w:t>
    </w:r>
    <w:r w:rsidRPr="0028135A">
      <w:rPr>
        <w:lang w:val="de-DE"/>
      </w:rPr>
      <w:tab/>
    </w:r>
    <w:r w:rsidRPr="0028135A">
      <w:rPr>
        <w:lang w:val="de-DE"/>
      </w:rPr>
      <w:tab/>
      <w:t xml:space="preserve">Seite </w:t>
    </w:r>
    <w:r w:rsidR="00AE556F" w:rsidRPr="00AE556F">
      <w:rPr>
        <w:lang w:val="de-DE"/>
      </w:rPr>
      <w:fldChar w:fldCharType="begin"/>
    </w:r>
    <w:r w:rsidR="00AE556F" w:rsidRPr="00AE556F">
      <w:rPr>
        <w:lang w:val="de-DE"/>
      </w:rPr>
      <w:instrText>PAGE   \* MERGEFORMAT</w:instrText>
    </w:r>
    <w:r w:rsidR="00AE556F" w:rsidRPr="00AE556F">
      <w:rPr>
        <w:lang w:val="de-DE"/>
      </w:rPr>
      <w:fldChar w:fldCharType="separate"/>
    </w:r>
    <w:r w:rsidR="007F719E">
      <w:rPr>
        <w:noProof/>
        <w:lang w:val="de-DE"/>
      </w:rPr>
      <w:t>3</w:t>
    </w:r>
    <w:r w:rsidR="00AE556F" w:rsidRPr="00AE556F">
      <w:rPr>
        <w:lang w:val="de-D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F" w:rsidRDefault="00AE55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411B"/>
    <w:multiLevelType w:val="hybridMultilevel"/>
    <w:tmpl w:val="B22CD5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362EF"/>
    <w:multiLevelType w:val="hybridMultilevel"/>
    <w:tmpl w:val="6BF63E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C6AD5"/>
    <w:multiLevelType w:val="hybridMultilevel"/>
    <w:tmpl w:val="8E1AFA6C"/>
    <w:lvl w:ilvl="0" w:tplc="0407000F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3" w15:restartNumberingAfterBreak="0">
    <w:nsid w:val="2BBE5C23"/>
    <w:multiLevelType w:val="hybridMultilevel"/>
    <w:tmpl w:val="DE46A376"/>
    <w:lvl w:ilvl="0" w:tplc="0407000F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4" w15:restartNumberingAfterBreak="0">
    <w:nsid w:val="73D803E8"/>
    <w:multiLevelType w:val="multilevel"/>
    <w:tmpl w:val="0450ABD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86"/>
    <w:rsid w:val="000522B5"/>
    <w:rsid w:val="00087961"/>
    <w:rsid w:val="00097A7C"/>
    <w:rsid w:val="001001E0"/>
    <w:rsid w:val="0013476F"/>
    <w:rsid w:val="00174C65"/>
    <w:rsid w:val="001A25DE"/>
    <w:rsid w:val="001B72CA"/>
    <w:rsid w:val="001D5DA1"/>
    <w:rsid w:val="00200AF2"/>
    <w:rsid w:val="00234776"/>
    <w:rsid w:val="0028135A"/>
    <w:rsid w:val="002930A4"/>
    <w:rsid w:val="002E6C56"/>
    <w:rsid w:val="00302C80"/>
    <w:rsid w:val="00311C22"/>
    <w:rsid w:val="00395042"/>
    <w:rsid w:val="0042010D"/>
    <w:rsid w:val="00446F64"/>
    <w:rsid w:val="00453F49"/>
    <w:rsid w:val="004C0819"/>
    <w:rsid w:val="00535BE7"/>
    <w:rsid w:val="0056719F"/>
    <w:rsid w:val="007205FD"/>
    <w:rsid w:val="00750636"/>
    <w:rsid w:val="0077308A"/>
    <w:rsid w:val="00773A8F"/>
    <w:rsid w:val="007741A4"/>
    <w:rsid w:val="007A7E92"/>
    <w:rsid w:val="007D2409"/>
    <w:rsid w:val="007F719E"/>
    <w:rsid w:val="00821640"/>
    <w:rsid w:val="008F20BC"/>
    <w:rsid w:val="008F3EBB"/>
    <w:rsid w:val="009067AD"/>
    <w:rsid w:val="00966B6A"/>
    <w:rsid w:val="00984B68"/>
    <w:rsid w:val="009A0E86"/>
    <w:rsid w:val="00A64801"/>
    <w:rsid w:val="00AE556F"/>
    <w:rsid w:val="00AF5726"/>
    <w:rsid w:val="00B114B4"/>
    <w:rsid w:val="00B4546B"/>
    <w:rsid w:val="00B52DB9"/>
    <w:rsid w:val="00B93D8A"/>
    <w:rsid w:val="00C030FA"/>
    <w:rsid w:val="00C42081"/>
    <w:rsid w:val="00C62B5E"/>
    <w:rsid w:val="00C768A9"/>
    <w:rsid w:val="00CB60A2"/>
    <w:rsid w:val="00D93DF8"/>
    <w:rsid w:val="00E41510"/>
    <w:rsid w:val="00E72154"/>
    <w:rsid w:val="00E84A55"/>
    <w:rsid w:val="00F63DE4"/>
    <w:rsid w:val="00FE1F49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BB689C"/>
  <w15:docId w15:val="{74F566A6-855F-4AAF-A2D2-8DC87F0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C56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2E6C56"/>
    <w:pPr>
      <w:keepNext/>
      <w:numPr>
        <w:numId w:val="1"/>
      </w:numPr>
      <w:shd w:val="clear" w:color="auto" w:fill="D9D9D9"/>
      <w:spacing w:before="240" w:after="60"/>
      <w:outlineLvl w:val="0"/>
    </w:pPr>
    <w:rPr>
      <w:rFonts w:cs="Arial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2E6C5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4"/>
      <w:szCs w:val="28"/>
      <w:lang w:val="de-DE"/>
    </w:rPr>
  </w:style>
  <w:style w:type="paragraph" w:styleId="berschrift3">
    <w:name w:val="heading 3"/>
    <w:basedOn w:val="Standard"/>
    <w:next w:val="Standard"/>
    <w:qFormat/>
    <w:rsid w:val="002E6C56"/>
    <w:pPr>
      <w:keepNext/>
      <w:numPr>
        <w:ilvl w:val="2"/>
        <w:numId w:val="1"/>
      </w:numPr>
      <w:autoSpaceDE w:val="0"/>
      <w:autoSpaceDN w:val="0"/>
      <w:adjustRightInd w:val="0"/>
      <w:outlineLvl w:val="2"/>
    </w:pPr>
    <w:rPr>
      <w:b/>
      <w:bCs/>
      <w:szCs w:val="20"/>
      <w:lang w:val="de-DE"/>
    </w:rPr>
  </w:style>
  <w:style w:type="paragraph" w:styleId="berschrift4">
    <w:name w:val="heading 4"/>
    <w:basedOn w:val="Standard"/>
    <w:next w:val="Standard"/>
    <w:qFormat/>
    <w:rsid w:val="002E6C5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E6C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E6C5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E6C5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E6C5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E6C56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2E6C56"/>
    <w:rPr>
      <w:b/>
      <w:bCs/>
      <w:lang w:val="de-DE"/>
    </w:rPr>
  </w:style>
  <w:style w:type="paragraph" w:styleId="Textkrper">
    <w:name w:val="Body Text"/>
    <w:basedOn w:val="Standard"/>
    <w:rsid w:val="002E6C56"/>
    <w:pPr>
      <w:shd w:val="clear" w:color="auto" w:fill="FFFFFF"/>
      <w:jc w:val="center"/>
    </w:pPr>
    <w:rPr>
      <w:b/>
      <w:bCs/>
      <w:color w:val="FF0000"/>
    </w:rPr>
  </w:style>
  <w:style w:type="paragraph" w:styleId="Kopfzeile">
    <w:name w:val="header"/>
    <w:basedOn w:val="Standard"/>
    <w:rsid w:val="002E6C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C5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6C56"/>
  </w:style>
  <w:style w:type="character" w:styleId="Hyperlink">
    <w:name w:val="Hyperlink"/>
    <w:basedOn w:val="Absatz-Standardschriftart"/>
    <w:rsid w:val="002E6C56"/>
    <w:rPr>
      <w:color w:val="0000FF"/>
      <w:u w:val="single"/>
    </w:rPr>
  </w:style>
  <w:style w:type="character" w:styleId="Fett">
    <w:name w:val="Strong"/>
    <w:basedOn w:val="Absatz-Standardschriftart"/>
    <w:qFormat/>
    <w:rsid w:val="002E6C56"/>
    <w:rPr>
      <w:rFonts w:ascii="Verdana" w:hAnsi="Verdana" w:hint="default"/>
      <w:b/>
      <w:bCs/>
      <w:color w:val="414141"/>
      <w:sz w:val="16"/>
      <w:szCs w:val="16"/>
    </w:rPr>
  </w:style>
  <w:style w:type="character" w:styleId="BesuchterLink">
    <w:name w:val="FollowedHyperlink"/>
    <w:basedOn w:val="Absatz-Standardschriftart"/>
    <w:rsid w:val="002E6C56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56719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6719F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qFormat/>
    <w:rsid w:val="00E41510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rsid w:val="00E41510"/>
    <w:rPr>
      <w:rFonts w:ascii="Arial" w:eastAsia="Times New Roman" w:hAnsi="Arial" w:cs="Times New Roman"/>
      <w:color w:val="17365D"/>
      <w:spacing w:val="5"/>
      <w:kern w:val="28"/>
      <w:sz w:val="28"/>
      <w:szCs w:val="52"/>
      <w:lang w:eastAsia="de-DE"/>
    </w:rPr>
  </w:style>
  <w:style w:type="paragraph" w:customStyle="1" w:styleId="EinfAbs">
    <w:name w:val="[Einf. Abs.]"/>
    <w:basedOn w:val="Standard"/>
    <w:uiPriority w:val="99"/>
    <w:rsid w:val="00087961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gfa Rotis Sans Serif Regular" w:hAnsi="Agfa Rotis Sans Serif Regular" w:cs="Agfa Rotis Sans Serif Regular"/>
      <w:color w:val="000000"/>
      <w:sz w:val="22"/>
      <w:szCs w:val="22"/>
      <w:lang w:val="de-DE" w:eastAsia="de-AT"/>
    </w:rPr>
  </w:style>
  <w:style w:type="paragraph" w:styleId="Sprechblasentext">
    <w:name w:val="Balloon Text"/>
    <w:basedOn w:val="Standard"/>
    <w:link w:val="SprechblasentextZchn"/>
    <w:semiHidden/>
    <w:unhideWhenUsed/>
    <w:rsid w:val="009A0E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A0E86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fallwirtschaft.steiermark.at" TargetMode="External"/><Relationship Id="rId1" Type="http://schemas.openxmlformats.org/officeDocument/2006/relationships/hyperlink" Target="mailto:abfallwirtschaft@stmk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gl2\Downloads\Checkliste_Brauchtumsfeuer_Version_7_2015_06_1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Checkliste_Brauchtumsfeuer_Version_7_2015_06_10.dotx</Template>
  <TotalTime>0</TotalTime>
  <Pages>4</Pages>
  <Words>692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(3) Im öffentlichen Interesse ist die Sammlung, Lagerung, Beförderung und Behandlung als Abfall</vt:lpstr>
    </vt:vector>
  </TitlesOfParts>
  <Company>Amt der Stmk. Landesregierung</Company>
  <LinksUpToDate>false</LinksUpToDate>
  <CharactersWithSpaces>6239</CharactersWithSpaces>
  <SharedDoc>false</SharedDoc>
  <HLinks>
    <vt:vector size="12" baseType="variant">
      <vt:variant>
        <vt:i4>3997794</vt:i4>
      </vt:variant>
      <vt:variant>
        <vt:i4>6</vt:i4>
      </vt:variant>
      <vt:variant>
        <vt:i4>0</vt:i4>
      </vt:variant>
      <vt:variant>
        <vt:i4>5</vt:i4>
      </vt:variant>
      <vt:variant>
        <vt:lpwstr>http://www.abfallwirtschaft.steiermark.at/</vt:lpwstr>
      </vt:variant>
      <vt:variant>
        <vt:lpwstr/>
      </vt:variant>
      <vt:variant>
        <vt:i4>1245289</vt:i4>
      </vt:variant>
      <vt:variant>
        <vt:i4>3</vt:i4>
      </vt:variant>
      <vt:variant>
        <vt:i4>0</vt:i4>
      </vt:variant>
      <vt:variant>
        <vt:i4>5</vt:i4>
      </vt:variant>
      <vt:variant>
        <vt:lpwstr>mailto:abfallwirtschaft@stmk.gv.at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Im öffentlichen Interesse ist die Sammlung, Lagerung, Beförderung und Behandlung als Abfall</dc:title>
  <dc:creator>Gungl Ursula</dc:creator>
  <cp:lastModifiedBy>Gungl Ursula</cp:lastModifiedBy>
  <cp:revision>3</cp:revision>
  <cp:lastPrinted>2020-03-04T09:32:00Z</cp:lastPrinted>
  <dcterms:created xsi:type="dcterms:W3CDTF">2020-03-06T08:36:00Z</dcterms:created>
  <dcterms:modified xsi:type="dcterms:W3CDTF">2023-02-10T11:29:00Z</dcterms:modified>
</cp:coreProperties>
</file>